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750A15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0A15">
        <w:rPr>
          <w:rFonts w:ascii="Times New Roman" w:hAnsi="Times New Roman" w:cs="Times New Roman"/>
          <w:b/>
          <w:bCs/>
          <w:sz w:val="20"/>
          <w:szCs w:val="20"/>
        </w:rPr>
        <w:t xml:space="preserve">АННОТАЦИЯ </w:t>
      </w:r>
    </w:p>
    <w:p w14:paraId="77B45C85" w14:textId="4AF01663" w:rsidR="00C85FCA" w:rsidRPr="00750A15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0A15">
        <w:rPr>
          <w:rFonts w:ascii="Times New Roman" w:hAnsi="Times New Roman" w:cs="Times New Roman"/>
          <w:b/>
          <w:sz w:val="20"/>
          <w:szCs w:val="20"/>
        </w:rPr>
        <w:t>к рабочей программе дисциплины «</w:t>
      </w:r>
      <w:r w:rsidR="00750A15" w:rsidRPr="00750A15">
        <w:rPr>
          <w:rFonts w:ascii="Times New Roman" w:hAnsi="Times New Roman" w:cs="Times New Roman"/>
          <w:b/>
          <w:sz w:val="20"/>
          <w:szCs w:val="20"/>
        </w:rPr>
        <w:t>Стоматологические заболевания и их профилактика</w:t>
      </w:r>
      <w:r w:rsidRPr="00750A15">
        <w:rPr>
          <w:rFonts w:ascii="Times New Roman" w:hAnsi="Times New Roman" w:cs="Times New Roman"/>
          <w:b/>
          <w:sz w:val="20"/>
          <w:szCs w:val="20"/>
        </w:rPr>
        <w:t xml:space="preserve">» </w:t>
      </w:r>
    </w:p>
    <w:p w14:paraId="3D26345F" w14:textId="77777777" w:rsidR="00AD69EE" w:rsidRPr="00750A15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0A15">
        <w:rPr>
          <w:rFonts w:ascii="Times New Roman" w:hAnsi="Times New Roman" w:cs="Times New Roman"/>
          <w:b/>
          <w:sz w:val="20"/>
          <w:szCs w:val="20"/>
        </w:rPr>
        <w:t xml:space="preserve">по </w:t>
      </w:r>
      <w:r w:rsidR="00851903" w:rsidRPr="00750A15">
        <w:rPr>
          <w:rFonts w:ascii="Times New Roman" w:hAnsi="Times New Roman" w:cs="Times New Roman"/>
          <w:b/>
          <w:sz w:val="20"/>
          <w:szCs w:val="20"/>
        </w:rPr>
        <w:t xml:space="preserve">специальности </w:t>
      </w:r>
      <w:r w:rsidR="00AD69EE" w:rsidRPr="00750A15">
        <w:rPr>
          <w:rFonts w:ascii="Times New Roman" w:hAnsi="Times New Roman" w:cs="Times New Roman"/>
          <w:b/>
          <w:sz w:val="20"/>
          <w:szCs w:val="20"/>
        </w:rPr>
        <w:t>31.02.06 Стоматология профилактическая</w:t>
      </w:r>
    </w:p>
    <w:p w14:paraId="2326D789" w14:textId="54A44635" w:rsidR="00851903" w:rsidRPr="00750A15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E10DED0" w14:textId="77777777" w:rsidR="00C85FCA" w:rsidRPr="00750A15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CEC2593" w14:textId="020EDBA7" w:rsidR="00851903" w:rsidRPr="00750A15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750A15">
        <w:rPr>
          <w:rFonts w:ascii="Times New Roman" w:hAnsi="Times New Roman" w:cs="Times New Roman"/>
          <w:sz w:val="20"/>
          <w:szCs w:val="20"/>
        </w:rPr>
        <w:t xml:space="preserve">Дисциплина реализуется на кафедре </w:t>
      </w:r>
      <w:r w:rsidR="00AD69EE" w:rsidRPr="00750A1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Стоматологии общей практики.</w:t>
      </w:r>
      <w:r w:rsidR="004F1BB9" w:rsidRPr="00750A1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C5FBABF" w14:textId="575E937B" w:rsidR="00AD69EE" w:rsidRPr="00750A15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50A15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Целью </w:t>
      </w:r>
      <w:r w:rsidRPr="00750A15">
        <w:rPr>
          <w:rFonts w:ascii="Times New Roman" w:hAnsi="Times New Roman" w:cs="Times New Roman"/>
          <w:sz w:val="20"/>
          <w:szCs w:val="20"/>
          <w:lang w:eastAsia="ru-RU"/>
        </w:rPr>
        <w:t xml:space="preserve">освоения дисциплины является </w:t>
      </w:r>
      <w:r w:rsidR="00AD69EE" w:rsidRPr="00750A15">
        <w:rPr>
          <w:rFonts w:ascii="Times New Roman" w:hAnsi="Times New Roman" w:cs="Times New Roman"/>
          <w:sz w:val="20"/>
          <w:szCs w:val="20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0ACE96B8" w14:textId="77777777" w:rsidR="00F93109" w:rsidRPr="00750A15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0"/>
          <w:szCs w:val="20"/>
        </w:rPr>
      </w:pPr>
      <w:r w:rsidRPr="00750A15">
        <w:rPr>
          <w:bCs/>
          <w:sz w:val="20"/>
          <w:szCs w:val="20"/>
          <w:lang w:eastAsia="ru-RU"/>
        </w:rPr>
        <w:t xml:space="preserve">Задачами </w:t>
      </w:r>
      <w:r w:rsidRPr="00750A15">
        <w:rPr>
          <w:sz w:val="20"/>
          <w:szCs w:val="20"/>
          <w:lang w:eastAsia="ru-RU"/>
        </w:rPr>
        <w:t xml:space="preserve">освоения дисциплины являются: </w:t>
      </w:r>
    </w:p>
    <w:p w14:paraId="237A96A4" w14:textId="77777777" w:rsidR="00AD69EE" w:rsidRPr="00750A15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50A15">
        <w:rPr>
          <w:rFonts w:ascii="Times New Roman" w:hAnsi="Times New Roman" w:cs="Times New Roman"/>
          <w:sz w:val="20"/>
          <w:szCs w:val="20"/>
        </w:rPr>
        <w:t>-освоение студентами практических умений по выявлению и устранению факторов риска возникновения стоматологических заболеваний;</w:t>
      </w:r>
    </w:p>
    <w:p w14:paraId="30F1CB0D" w14:textId="77777777" w:rsidR="00AD69EE" w:rsidRPr="00750A15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50A15">
        <w:rPr>
          <w:rFonts w:ascii="Times New Roman" w:hAnsi="Times New Roman" w:cs="Times New Roman"/>
          <w:sz w:val="20"/>
          <w:szCs w:val="20"/>
        </w:rPr>
        <w:t>-освоение студентами методов гигиенического воспитания и обучения детей разного возраста и взрослых рациональной гигиене полости рта;</w:t>
      </w:r>
    </w:p>
    <w:p w14:paraId="47077169" w14:textId="77777777" w:rsidR="00AD69EE" w:rsidRPr="00750A15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50A15">
        <w:rPr>
          <w:rFonts w:ascii="Times New Roman" w:hAnsi="Times New Roman" w:cs="Times New Roman"/>
          <w:sz w:val="20"/>
          <w:szCs w:val="20"/>
        </w:rPr>
        <w:t>-освоение студентами методов организации и проведения профилактических мероприятий среди различных контингентов населения на индивидуальном и групповом уровнях;</w:t>
      </w:r>
    </w:p>
    <w:p w14:paraId="0396B220" w14:textId="77777777" w:rsidR="00AD69EE" w:rsidRPr="00750A15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50A15">
        <w:rPr>
          <w:rFonts w:ascii="Times New Roman" w:hAnsi="Times New Roman" w:cs="Times New Roman"/>
          <w:sz w:val="20"/>
          <w:szCs w:val="20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</w:p>
    <w:p w14:paraId="473C1518" w14:textId="77777777" w:rsidR="00AD69EE" w:rsidRPr="00750A15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50A15">
        <w:rPr>
          <w:rFonts w:ascii="Times New Roman" w:hAnsi="Times New Roman" w:cs="Times New Roman"/>
          <w:sz w:val="20"/>
          <w:szCs w:val="20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77777777" w:rsidR="000C6739" w:rsidRPr="00750A15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50A1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В рамках программы учебной дисциплины </w:t>
      </w:r>
      <w:r w:rsidR="00F93109" w:rsidRPr="00750A1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студентами</w:t>
      </w:r>
      <w:r w:rsidRPr="00750A15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осваиваются </w:t>
      </w:r>
    </w:p>
    <w:p w14:paraId="47FC5889" w14:textId="77777777" w:rsidR="000C6739" w:rsidRPr="00750A15" w:rsidRDefault="004F1BB9" w:rsidP="000C6739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750A15"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  <w:t xml:space="preserve">умения: </w:t>
      </w:r>
    </w:p>
    <w:p w14:paraId="4AE60774" w14:textId="04804782" w:rsidR="00750A15" w:rsidRPr="00750A15" w:rsidRDefault="00750A15" w:rsidP="00750A15">
      <w:pPr>
        <w:pStyle w:val="a4"/>
        <w:ind w:left="128" w:right="144"/>
        <w:rPr>
          <w:sz w:val="20"/>
          <w:szCs w:val="20"/>
        </w:rPr>
      </w:pPr>
      <w:r w:rsidRPr="00750A15">
        <w:rPr>
          <w:sz w:val="20"/>
          <w:szCs w:val="20"/>
        </w:rPr>
        <w:t xml:space="preserve">- </w:t>
      </w:r>
      <w:r w:rsidRPr="00750A15">
        <w:rPr>
          <w:sz w:val="20"/>
          <w:szCs w:val="20"/>
        </w:rPr>
        <w:t>применять</w:t>
      </w:r>
      <w:r w:rsidRPr="00750A15">
        <w:rPr>
          <w:sz w:val="20"/>
          <w:szCs w:val="20"/>
        </w:rPr>
        <w:tab/>
        <w:t xml:space="preserve">методы стоматологического обследования пациента в соответствии с действующими порядками оказания медицинской помощи, клиническими рекомендациями, с учетом стандартов медицинской помощи при различных стоматологических заболеваниях; </w:t>
      </w:r>
    </w:p>
    <w:p w14:paraId="10D83C28" w14:textId="77777777" w:rsidR="00750A15" w:rsidRPr="00750A15" w:rsidRDefault="00750A15" w:rsidP="00750A15">
      <w:pPr>
        <w:pStyle w:val="a4"/>
        <w:ind w:left="128" w:right="144"/>
        <w:rPr>
          <w:sz w:val="20"/>
          <w:szCs w:val="20"/>
        </w:rPr>
      </w:pPr>
      <w:r w:rsidRPr="00750A15">
        <w:rPr>
          <w:sz w:val="20"/>
          <w:szCs w:val="20"/>
        </w:rPr>
        <w:t xml:space="preserve">- </w:t>
      </w:r>
      <w:r w:rsidRPr="00750A15">
        <w:rPr>
          <w:sz w:val="20"/>
          <w:szCs w:val="20"/>
        </w:rPr>
        <w:t xml:space="preserve">получать информацию от пациента (его законного представителя), оценивать гигиеническое состояние полости рта пациента; </w:t>
      </w:r>
    </w:p>
    <w:p w14:paraId="75B8C9E6" w14:textId="5B2B6F51" w:rsidR="00750A15" w:rsidRPr="00750A15" w:rsidRDefault="00750A15" w:rsidP="00750A15">
      <w:pPr>
        <w:pStyle w:val="a4"/>
        <w:ind w:left="128" w:right="144"/>
        <w:rPr>
          <w:sz w:val="20"/>
          <w:szCs w:val="20"/>
        </w:rPr>
      </w:pPr>
      <w:r w:rsidRPr="00750A15">
        <w:rPr>
          <w:sz w:val="20"/>
          <w:szCs w:val="20"/>
        </w:rPr>
        <w:t xml:space="preserve">- </w:t>
      </w:r>
      <w:r w:rsidRPr="00750A15">
        <w:rPr>
          <w:sz w:val="20"/>
          <w:szCs w:val="20"/>
        </w:rPr>
        <w:t>составлять индивидуальный план лечебных и профилактических мероприятий, направленных на предупреждение возникновения стоматологических заболеваний,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</w:t>
      </w:r>
    </w:p>
    <w:p w14:paraId="4D2677D0" w14:textId="228652B1" w:rsidR="00750A15" w:rsidRPr="00750A15" w:rsidRDefault="00750A15" w:rsidP="00750A15">
      <w:pPr>
        <w:pStyle w:val="a4"/>
        <w:ind w:left="128" w:right="144"/>
        <w:rPr>
          <w:sz w:val="20"/>
          <w:szCs w:val="20"/>
        </w:rPr>
      </w:pPr>
      <w:r w:rsidRPr="00750A15">
        <w:rPr>
          <w:sz w:val="20"/>
          <w:szCs w:val="20"/>
        </w:rPr>
        <w:t xml:space="preserve">- </w:t>
      </w:r>
      <w:r w:rsidRPr="00750A15">
        <w:rPr>
          <w:sz w:val="20"/>
          <w:szCs w:val="20"/>
        </w:rPr>
        <w:t>реализовывать индивидуальный план лечебных и профилактических</w:t>
      </w:r>
    </w:p>
    <w:p w14:paraId="57CF38C2" w14:textId="77777777" w:rsidR="00750A15" w:rsidRPr="00750A15" w:rsidRDefault="00750A15" w:rsidP="00750A15">
      <w:pPr>
        <w:pStyle w:val="a4"/>
        <w:ind w:left="128" w:right="144"/>
        <w:rPr>
          <w:b/>
          <w:sz w:val="20"/>
          <w:szCs w:val="20"/>
        </w:rPr>
      </w:pPr>
      <w:r w:rsidRPr="00750A15">
        <w:rPr>
          <w:sz w:val="20"/>
          <w:szCs w:val="20"/>
        </w:rPr>
        <w:t>мероприятий, направленных на предупреждение возникновения стоматологических заболеваний</w:t>
      </w:r>
    </w:p>
    <w:p w14:paraId="43C14E48" w14:textId="42BAAE9B" w:rsidR="00750A15" w:rsidRPr="00750A15" w:rsidRDefault="00750A15" w:rsidP="00750A15">
      <w:pPr>
        <w:pStyle w:val="a4"/>
        <w:ind w:left="128" w:right="144"/>
        <w:rPr>
          <w:sz w:val="20"/>
          <w:szCs w:val="20"/>
        </w:rPr>
      </w:pPr>
      <w:r w:rsidRPr="00750A15">
        <w:rPr>
          <w:sz w:val="20"/>
          <w:szCs w:val="20"/>
        </w:rPr>
        <w:t xml:space="preserve">- </w:t>
      </w:r>
      <w:r w:rsidRPr="00750A15">
        <w:rPr>
          <w:sz w:val="20"/>
          <w:szCs w:val="20"/>
        </w:rPr>
        <w:t>применять</w:t>
      </w:r>
      <w:r w:rsidRPr="00750A15">
        <w:rPr>
          <w:sz w:val="20"/>
          <w:szCs w:val="20"/>
        </w:rPr>
        <w:tab/>
        <w:t xml:space="preserve">методы стоматологического обследования пациента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 </w:t>
      </w:r>
    </w:p>
    <w:p w14:paraId="69E4F7E5" w14:textId="5C003C09" w:rsidR="00750A15" w:rsidRPr="00750A15" w:rsidRDefault="00750A15" w:rsidP="00750A15">
      <w:pPr>
        <w:pStyle w:val="a4"/>
        <w:ind w:left="128" w:right="144"/>
        <w:rPr>
          <w:sz w:val="20"/>
          <w:szCs w:val="20"/>
        </w:rPr>
      </w:pPr>
      <w:r w:rsidRPr="00750A15">
        <w:rPr>
          <w:sz w:val="20"/>
          <w:szCs w:val="20"/>
        </w:rPr>
        <w:t xml:space="preserve">- </w:t>
      </w:r>
      <w:r w:rsidRPr="00750A15">
        <w:rPr>
          <w:sz w:val="20"/>
          <w:szCs w:val="20"/>
        </w:rPr>
        <w:t xml:space="preserve">анализировать и интерпретировать результаты стоматологического обследования; </w:t>
      </w:r>
    </w:p>
    <w:p w14:paraId="258391B4" w14:textId="77777777" w:rsidR="000C6739" w:rsidRPr="00750A15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750A15"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  <w:t xml:space="preserve">знания: </w:t>
      </w:r>
    </w:p>
    <w:p w14:paraId="3CA7CDA1" w14:textId="487654F0" w:rsidR="00750A15" w:rsidRPr="00750A15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750A15">
        <w:rPr>
          <w:sz w:val="20"/>
          <w:szCs w:val="20"/>
        </w:rPr>
        <w:t xml:space="preserve">оборудования, инструментария и материалов для проведения стоматологического обследования; </w:t>
      </w:r>
      <w:r>
        <w:rPr>
          <w:sz w:val="20"/>
          <w:szCs w:val="20"/>
        </w:rPr>
        <w:t xml:space="preserve">люминесцентной </w:t>
      </w:r>
      <w:r w:rsidRPr="00750A15">
        <w:rPr>
          <w:sz w:val="20"/>
          <w:szCs w:val="20"/>
        </w:rPr>
        <w:t xml:space="preserve">и </w:t>
      </w:r>
      <w:proofErr w:type="spellStart"/>
      <w:r w:rsidRPr="00750A15">
        <w:rPr>
          <w:sz w:val="20"/>
          <w:szCs w:val="20"/>
        </w:rPr>
        <w:t>транслюминесцентной</w:t>
      </w:r>
      <w:proofErr w:type="spellEnd"/>
    </w:p>
    <w:p w14:paraId="0C886013" w14:textId="4626CC46" w:rsidR="00750A15" w:rsidRPr="00750A15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стоматоскопии</w:t>
      </w:r>
      <w:proofErr w:type="spellEnd"/>
      <w:r>
        <w:rPr>
          <w:sz w:val="20"/>
          <w:szCs w:val="20"/>
        </w:rPr>
        <w:t xml:space="preserve"> </w:t>
      </w:r>
      <w:bookmarkStart w:id="0" w:name="_GoBack"/>
      <w:bookmarkEnd w:id="0"/>
      <w:r w:rsidRPr="00750A15">
        <w:rPr>
          <w:sz w:val="20"/>
          <w:szCs w:val="20"/>
        </w:rPr>
        <w:t xml:space="preserve">принципов эргономики в профессиональной деятельности гигиениста стоматологического; </w:t>
      </w:r>
    </w:p>
    <w:p w14:paraId="66DA706C" w14:textId="77777777" w:rsidR="00750A15" w:rsidRPr="00750A15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750A15">
        <w:rPr>
          <w:sz w:val="20"/>
          <w:szCs w:val="20"/>
        </w:rPr>
        <w:t>строения зубов, челюстей и их нарушения при зубочелюстных аномалиях;</w:t>
      </w:r>
    </w:p>
    <w:p w14:paraId="6517CFED" w14:textId="77777777" w:rsidR="00750A15" w:rsidRPr="00750A15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750A15">
        <w:rPr>
          <w:sz w:val="20"/>
          <w:szCs w:val="20"/>
        </w:rPr>
        <w:t>функционирования</w:t>
      </w:r>
    </w:p>
    <w:p w14:paraId="5D909821" w14:textId="77777777" w:rsidR="00750A15" w:rsidRPr="00750A15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750A15">
        <w:rPr>
          <w:sz w:val="20"/>
          <w:szCs w:val="20"/>
        </w:rPr>
        <w:t>зубочелюстной системы в норме и при аномалиях;</w:t>
      </w:r>
    </w:p>
    <w:p w14:paraId="0F290C73" w14:textId="77777777" w:rsidR="00750A15" w:rsidRPr="00750A15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750A15">
        <w:rPr>
          <w:sz w:val="20"/>
          <w:szCs w:val="20"/>
        </w:rPr>
        <w:t>особенности стоматологического обследования пациентов различных возрастных групп; клинической картины, методов диагностики, классификации стоматологических заболеваний;</w:t>
      </w:r>
    </w:p>
    <w:p w14:paraId="34CF3ED1" w14:textId="77777777" w:rsidR="00750A15" w:rsidRPr="00750A15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750A15">
        <w:rPr>
          <w:sz w:val="20"/>
          <w:szCs w:val="20"/>
        </w:rPr>
        <w:t>клинических проявлений и течение стоматологических заболеваний у пациентов различных возрастных групп;</w:t>
      </w:r>
    </w:p>
    <w:p w14:paraId="0DA9A3C2" w14:textId="77777777" w:rsidR="00750A15" w:rsidRPr="00750A15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750A15">
        <w:rPr>
          <w:sz w:val="20"/>
          <w:szCs w:val="20"/>
        </w:rPr>
        <w:t>этиологии и патогенеза основных стоматологических заболеваний;</w:t>
      </w:r>
    </w:p>
    <w:p w14:paraId="3FFBF60F" w14:textId="77777777" w:rsidR="00750A15" w:rsidRPr="00750A15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750A15">
        <w:rPr>
          <w:sz w:val="20"/>
          <w:szCs w:val="20"/>
        </w:rPr>
        <w:t>общих принципов профилактики стоматологических заболеваний в соответствии с порядками оказания медицинской помощи, клиническими рекомендациями (протоколами лечения), с учетом стандартов медицинской помощи;</w:t>
      </w:r>
    </w:p>
    <w:p w14:paraId="3166F9B6" w14:textId="77777777" w:rsidR="00750A15" w:rsidRPr="00750A15" w:rsidRDefault="00750A15" w:rsidP="00750A15">
      <w:pPr>
        <w:pStyle w:val="Default"/>
        <w:spacing w:line="276" w:lineRule="auto"/>
        <w:ind w:firstLine="709"/>
        <w:jc w:val="both"/>
        <w:rPr>
          <w:sz w:val="20"/>
          <w:szCs w:val="20"/>
        </w:rPr>
      </w:pPr>
      <w:r w:rsidRPr="00750A15">
        <w:rPr>
          <w:sz w:val="20"/>
          <w:szCs w:val="20"/>
        </w:rPr>
        <w:t>порядка оказания медицинской помощи, клинические рекомендации, стандарты медицинской помощи при стоматологических заболеваниях;</w:t>
      </w:r>
    </w:p>
    <w:p w14:paraId="06B64E6D" w14:textId="792C3E82" w:rsidR="008D27AC" w:rsidRPr="00750A15" w:rsidRDefault="00A605AB" w:rsidP="00750A15">
      <w:pPr>
        <w:pStyle w:val="Default"/>
        <w:spacing w:line="276" w:lineRule="auto"/>
        <w:ind w:firstLine="709"/>
        <w:jc w:val="both"/>
        <w:rPr>
          <w:sz w:val="20"/>
          <w:szCs w:val="20"/>
          <w:lang w:eastAsia="ru-RU"/>
        </w:rPr>
      </w:pPr>
      <w:r w:rsidRPr="00750A15">
        <w:rPr>
          <w:rFonts w:eastAsia="Times New Roman"/>
          <w:sz w:val="20"/>
          <w:szCs w:val="20"/>
          <w:lang w:eastAsia="ru-RU"/>
        </w:rPr>
        <w:t xml:space="preserve">Объём образовательной программы учебной дисциплины </w:t>
      </w:r>
      <w:r w:rsidR="00750A15" w:rsidRPr="00750A15">
        <w:rPr>
          <w:rFonts w:eastAsia="Times New Roman"/>
          <w:sz w:val="20"/>
          <w:szCs w:val="20"/>
          <w:lang w:eastAsia="ru-RU"/>
        </w:rPr>
        <w:t>108</w:t>
      </w:r>
      <w:r w:rsidR="00261808" w:rsidRPr="00750A15">
        <w:rPr>
          <w:rFonts w:eastAsia="Times New Roman"/>
          <w:sz w:val="20"/>
          <w:szCs w:val="20"/>
          <w:lang w:eastAsia="ru-RU"/>
        </w:rPr>
        <w:t xml:space="preserve"> часа</w:t>
      </w:r>
      <w:r w:rsidRPr="00750A15">
        <w:rPr>
          <w:rFonts w:eastAsia="Times New Roman"/>
          <w:sz w:val="20"/>
          <w:szCs w:val="20"/>
          <w:lang w:eastAsia="ru-RU"/>
        </w:rPr>
        <w:t>, в том числе:</w:t>
      </w:r>
      <w:r w:rsidRPr="00750A15">
        <w:rPr>
          <w:sz w:val="20"/>
          <w:szCs w:val="20"/>
          <w:lang w:eastAsia="ru-RU"/>
        </w:rPr>
        <w:t xml:space="preserve"> самостоятельная работа обучающихся, </w:t>
      </w:r>
      <w:r w:rsidR="00750A15" w:rsidRPr="00750A15">
        <w:rPr>
          <w:sz w:val="20"/>
          <w:szCs w:val="20"/>
          <w:lang w:eastAsia="ru-RU"/>
        </w:rPr>
        <w:t>10</w:t>
      </w:r>
      <w:r w:rsidRPr="00750A15">
        <w:rPr>
          <w:sz w:val="20"/>
          <w:szCs w:val="20"/>
          <w:lang w:eastAsia="ru-RU"/>
        </w:rPr>
        <w:t xml:space="preserve"> </w:t>
      </w:r>
      <w:r w:rsidR="000C6739" w:rsidRPr="00750A15">
        <w:rPr>
          <w:sz w:val="20"/>
          <w:szCs w:val="20"/>
          <w:lang w:eastAsia="ru-RU"/>
        </w:rPr>
        <w:t>часов</w:t>
      </w:r>
      <w:r w:rsidRPr="00750A15">
        <w:rPr>
          <w:sz w:val="20"/>
          <w:szCs w:val="20"/>
          <w:lang w:eastAsia="ru-RU"/>
        </w:rPr>
        <w:t xml:space="preserve">. </w:t>
      </w:r>
    </w:p>
    <w:p w14:paraId="30F1A3BB" w14:textId="61C4577E" w:rsidR="00264CB6" w:rsidRPr="00750A15" w:rsidRDefault="00645F25" w:rsidP="00750A15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50A15">
        <w:rPr>
          <w:rFonts w:ascii="Times New Roman" w:hAnsi="Times New Roman" w:cs="Times New Roman"/>
          <w:sz w:val="20"/>
          <w:szCs w:val="20"/>
        </w:rPr>
        <w:t xml:space="preserve">Планируемые результаты освоения </w:t>
      </w:r>
      <w:r w:rsidR="007B2D84" w:rsidRPr="00750A15">
        <w:rPr>
          <w:rFonts w:ascii="Times New Roman" w:hAnsi="Times New Roman" w:cs="Times New Roman"/>
          <w:sz w:val="20"/>
          <w:szCs w:val="20"/>
        </w:rPr>
        <w:t>дисциплины в компетентностном</w:t>
      </w:r>
      <w:r w:rsidR="00264CB6" w:rsidRPr="00750A15">
        <w:rPr>
          <w:rFonts w:ascii="Times New Roman" w:hAnsi="Times New Roman" w:cs="Times New Roman"/>
          <w:sz w:val="20"/>
          <w:szCs w:val="20"/>
        </w:rPr>
        <w:t xml:space="preserve"> формате</w:t>
      </w:r>
      <w:r w:rsidR="00264CB6" w:rsidRPr="00750A15">
        <w:rPr>
          <w:rFonts w:ascii="Times New Roman" w:hAnsi="Times New Roman" w:cs="Times New Roman"/>
          <w:sz w:val="20"/>
          <w:szCs w:val="20"/>
          <w:lang w:eastAsia="ru-RU"/>
        </w:rPr>
        <w:t>:</w:t>
      </w:r>
      <w:r w:rsidR="000C4611" w:rsidRPr="00750A15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750A15" w:rsidRPr="00750A15">
        <w:rPr>
          <w:rFonts w:ascii="Times New Roman" w:hAnsi="Times New Roman" w:cs="Times New Roman"/>
          <w:sz w:val="20"/>
          <w:szCs w:val="20"/>
        </w:rPr>
        <w:t>ОК 01.; ОК 02.; ОК 04.; ОК 05.; ОК 09.; ПК 1.1.; ПК 1.2; ПК 1.3; ПК 1.4.</w:t>
      </w:r>
    </w:p>
    <w:p w14:paraId="71D2A8E9" w14:textId="6989B823" w:rsidR="00FD2D78" w:rsidRPr="00750A15" w:rsidRDefault="00F31B2E" w:rsidP="00750A15">
      <w:pPr>
        <w:pStyle w:val="Default"/>
        <w:spacing w:line="276" w:lineRule="auto"/>
        <w:ind w:firstLine="709"/>
        <w:jc w:val="both"/>
        <w:rPr>
          <w:sz w:val="20"/>
          <w:szCs w:val="20"/>
        </w:rPr>
      </w:pPr>
      <w:r w:rsidRPr="00750A15">
        <w:rPr>
          <w:sz w:val="20"/>
          <w:szCs w:val="20"/>
        </w:rPr>
        <w:t>Виды и формы контроля: текущий</w:t>
      </w:r>
      <w:r w:rsidRPr="00750A15">
        <w:rPr>
          <w:sz w:val="20"/>
          <w:szCs w:val="20"/>
          <w:lang w:eastAsia="ru-RU"/>
        </w:rPr>
        <w:t xml:space="preserve"> (опрос, собеседование, тестирование, решение ситуационных задач)</w:t>
      </w:r>
      <w:r w:rsidRPr="00750A15">
        <w:rPr>
          <w:sz w:val="20"/>
          <w:szCs w:val="20"/>
        </w:rPr>
        <w:t>, промежуточный (</w:t>
      </w:r>
      <w:r w:rsidR="00261808" w:rsidRPr="00750A15">
        <w:rPr>
          <w:sz w:val="20"/>
          <w:szCs w:val="20"/>
        </w:rPr>
        <w:t xml:space="preserve">дифференцированный </w:t>
      </w:r>
      <w:r w:rsidRPr="00750A15">
        <w:rPr>
          <w:sz w:val="20"/>
          <w:szCs w:val="20"/>
        </w:rPr>
        <w:t>зачет)</w:t>
      </w:r>
      <w:r w:rsidR="00D85C32" w:rsidRPr="00750A15">
        <w:rPr>
          <w:sz w:val="20"/>
          <w:szCs w:val="20"/>
        </w:rPr>
        <w:t>.</w:t>
      </w:r>
    </w:p>
    <w:sectPr w:rsidR="00FD2D78" w:rsidRPr="00750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019B2"/>
    <w:multiLevelType w:val="multilevel"/>
    <w:tmpl w:val="F8A8F2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50A15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D69EE"/>
    <w:rsid w:val="00AE46FB"/>
    <w:rsid w:val="00B42A78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rsid w:val="00750A15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750A1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33</cp:revision>
  <dcterms:created xsi:type="dcterms:W3CDTF">2023-01-04T20:12:00Z</dcterms:created>
  <dcterms:modified xsi:type="dcterms:W3CDTF">2023-12-04T11:17:00Z</dcterms:modified>
</cp:coreProperties>
</file>